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CCAA4">
      <w:pPr>
        <w:spacing w:before="101" w:line="421" w:lineRule="exact"/>
        <w:ind w:left="135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5"/>
          <w:position w:val="1"/>
          <w:sz w:val="31"/>
          <w:szCs w:val="31"/>
        </w:rPr>
        <w:t>附件</w:t>
      </w:r>
      <w:r>
        <w:rPr>
          <w:rFonts w:ascii="黑体" w:hAnsi="黑体" w:eastAsia="黑体" w:cs="黑体"/>
          <w:spacing w:val="-67"/>
          <w:position w:val="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5"/>
          <w:position w:val="1"/>
          <w:sz w:val="31"/>
          <w:szCs w:val="31"/>
        </w:rPr>
        <w:t>2</w:t>
      </w:r>
    </w:p>
    <w:p w14:paraId="6F86ED21">
      <w:pPr>
        <w:spacing w:line="453" w:lineRule="auto"/>
        <w:rPr>
          <w:rFonts w:ascii="Arial"/>
          <w:sz w:val="21"/>
        </w:rPr>
      </w:pPr>
    </w:p>
    <w:p w14:paraId="451B7C65">
      <w:pPr>
        <w:spacing w:before="184" w:line="205" w:lineRule="auto"/>
        <w:ind w:left="1192" w:right="1237" w:firstLine="415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Times New Roman" w:hAnsi="Times New Roman" w:eastAsia="Times New Roman" w:cs="Times New Roman"/>
          <w:spacing w:val="7"/>
          <w:sz w:val="43"/>
          <w:szCs w:val="43"/>
        </w:rPr>
        <w:t>2026</w:t>
      </w:r>
      <w:r>
        <w:rPr>
          <w:rFonts w:ascii="微软雅黑" w:hAnsi="微软雅黑" w:eastAsia="微软雅黑" w:cs="微软雅黑"/>
          <w:spacing w:val="7"/>
          <w:sz w:val="43"/>
          <w:szCs w:val="43"/>
        </w:rPr>
        <w:t>年度省前沿技术研发计划</w:t>
      </w:r>
      <w:r>
        <w:rPr>
          <w:rFonts w:ascii="微软雅黑" w:hAnsi="微软雅黑" w:eastAsia="微软雅黑" w:cs="微软雅黑"/>
          <w:spacing w:val="11"/>
          <w:sz w:val="43"/>
          <w:szCs w:val="43"/>
        </w:rPr>
        <w:t>（卫生健康）项目绩效目标</w:t>
      </w:r>
      <w:bookmarkStart w:id="0" w:name="_GoBack"/>
      <w:bookmarkEnd w:id="0"/>
      <w:r>
        <w:rPr>
          <w:rFonts w:ascii="微软雅黑" w:hAnsi="微软雅黑" w:eastAsia="微软雅黑" w:cs="微软雅黑"/>
          <w:spacing w:val="11"/>
          <w:sz w:val="43"/>
          <w:szCs w:val="43"/>
        </w:rPr>
        <w:t>申报表</w:t>
      </w:r>
    </w:p>
    <w:p w14:paraId="2F5862B2">
      <w:pPr>
        <w:spacing w:before="141"/>
      </w:pPr>
    </w:p>
    <w:tbl>
      <w:tblPr>
        <w:tblStyle w:val="5"/>
        <w:tblW w:w="90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8"/>
        <w:gridCol w:w="1047"/>
        <w:gridCol w:w="1590"/>
        <w:gridCol w:w="1292"/>
        <w:gridCol w:w="2107"/>
        <w:gridCol w:w="2219"/>
      </w:tblGrid>
      <w:tr w14:paraId="6824CA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35" w:type="dxa"/>
            <w:gridSpan w:val="2"/>
            <w:vAlign w:val="top"/>
          </w:tcPr>
          <w:p w14:paraId="73C242EF">
            <w:pPr>
              <w:spacing w:before="167"/>
              <w:ind w:left="4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0"/>
                <w:sz w:val="24"/>
                <w:szCs w:val="24"/>
              </w:rPr>
              <w:t>项</w:t>
            </w:r>
            <w:r>
              <w:rPr>
                <w:rFonts w:ascii="仿宋" w:hAnsi="仿宋" w:eastAsia="仿宋" w:cs="仿宋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</w:rPr>
              <w:t>目名称</w:t>
            </w:r>
          </w:p>
        </w:tc>
        <w:tc>
          <w:tcPr>
            <w:tcW w:w="7208" w:type="dxa"/>
            <w:gridSpan w:val="4"/>
            <w:vAlign w:val="top"/>
          </w:tcPr>
          <w:p w14:paraId="4A1FC615">
            <w:pPr>
              <w:pStyle w:val="6"/>
            </w:pPr>
          </w:p>
        </w:tc>
      </w:tr>
      <w:tr w14:paraId="60C343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835" w:type="dxa"/>
            <w:gridSpan w:val="2"/>
            <w:vAlign w:val="top"/>
          </w:tcPr>
          <w:p w14:paraId="4E6E6612">
            <w:pPr>
              <w:spacing w:before="163"/>
              <w:ind w:left="2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项目承担单位</w:t>
            </w:r>
          </w:p>
        </w:tc>
        <w:tc>
          <w:tcPr>
            <w:tcW w:w="2882" w:type="dxa"/>
            <w:gridSpan w:val="2"/>
            <w:vAlign w:val="top"/>
          </w:tcPr>
          <w:p w14:paraId="35C6509D">
            <w:pPr>
              <w:pStyle w:val="6"/>
            </w:pPr>
          </w:p>
        </w:tc>
        <w:tc>
          <w:tcPr>
            <w:tcW w:w="2107" w:type="dxa"/>
            <w:vAlign w:val="top"/>
          </w:tcPr>
          <w:p w14:paraId="3CC8EBC7">
            <w:pPr>
              <w:spacing w:before="164"/>
              <w:ind w:left="3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项目主管部门</w:t>
            </w:r>
          </w:p>
        </w:tc>
        <w:tc>
          <w:tcPr>
            <w:tcW w:w="2219" w:type="dxa"/>
            <w:vAlign w:val="top"/>
          </w:tcPr>
          <w:p w14:paraId="5E680696">
            <w:pPr>
              <w:pStyle w:val="6"/>
            </w:pPr>
          </w:p>
        </w:tc>
      </w:tr>
      <w:tr w14:paraId="5F9C3C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835" w:type="dxa"/>
            <w:gridSpan w:val="2"/>
            <w:vAlign w:val="top"/>
          </w:tcPr>
          <w:p w14:paraId="09EBA7AF">
            <w:pPr>
              <w:spacing w:before="163" w:line="239" w:lineRule="auto"/>
              <w:ind w:left="2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项目合作单位</w:t>
            </w:r>
          </w:p>
        </w:tc>
        <w:tc>
          <w:tcPr>
            <w:tcW w:w="2882" w:type="dxa"/>
            <w:gridSpan w:val="2"/>
            <w:vAlign w:val="top"/>
          </w:tcPr>
          <w:p w14:paraId="7AE13951">
            <w:pPr>
              <w:pStyle w:val="6"/>
            </w:pPr>
          </w:p>
        </w:tc>
        <w:tc>
          <w:tcPr>
            <w:tcW w:w="2107" w:type="dxa"/>
            <w:vAlign w:val="top"/>
          </w:tcPr>
          <w:p w14:paraId="16599ADD">
            <w:pPr>
              <w:spacing w:before="163" w:line="242" w:lineRule="auto"/>
              <w:ind w:left="2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负责人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联系方式</w:t>
            </w:r>
          </w:p>
        </w:tc>
        <w:tc>
          <w:tcPr>
            <w:tcW w:w="2219" w:type="dxa"/>
            <w:vAlign w:val="top"/>
          </w:tcPr>
          <w:p w14:paraId="61785497">
            <w:pPr>
              <w:pStyle w:val="6"/>
            </w:pPr>
          </w:p>
        </w:tc>
      </w:tr>
      <w:tr w14:paraId="74C029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788" w:type="dxa"/>
            <w:vMerge w:val="restart"/>
            <w:tcBorders>
              <w:bottom w:val="nil"/>
            </w:tcBorders>
            <w:vAlign w:val="top"/>
          </w:tcPr>
          <w:p w14:paraId="26DAD777">
            <w:pPr>
              <w:pStyle w:val="6"/>
              <w:spacing w:line="270" w:lineRule="auto"/>
            </w:pPr>
          </w:p>
          <w:p w14:paraId="5DA07530">
            <w:pPr>
              <w:pStyle w:val="6"/>
              <w:spacing w:line="271" w:lineRule="auto"/>
            </w:pPr>
          </w:p>
          <w:p w14:paraId="029FABE8">
            <w:pPr>
              <w:pStyle w:val="6"/>
              <w:spacing w:line="271" w:lineRule="auto"/>
            </w:pPr>
          </w:p>
          <w:p w14:paraId="20EB1F1B">
            <w:pPr>
              <w:pStyle w:val="6"/>
              <w:spacing w:line="271" w:lineRule="auto"/>
            </w:pPr>
          </w:p>
          <w:p w14:paraId="73988C08">
            <w:pPr>
              <w:pStyle w:val="6"/>
              <w:spacing w:line="271" w:lineRule="auto"/>
            </w:pPr>
          </w:p>
          <w:p w14:paraId="0B46C461">
            <w:pPr>
              <w:pStyle w:val="6"/>
              <w:spacing w:line="271" w:lineRule="auto"/>
            </w:pPr>
          </w:p>
          <w:p w14:paraId="19832ADA">
            <w:pPr>
              <w:pStyle w:val="6"/>
              <w:spacing w:line="271" w:lineRule="auto"/>
            </w:pPr>
          </w:p>
          <w:p w14:paraId="1F4259F5">
            <w:pPr>
              <w:spacing w:before="78" w:line="269" w:lineRule="auto"/>
              <w:ind w:left="165" w:right="152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项目共性绩效指标</w:t>
            </w:r>
          </w:p>
        </w:tc>
        <w:tc>
          <w:tcPr>
            <w:tcW w:w="1047" w:type="dxa"/>
            <w:vAlign w:val="top"/>
          </w:tcPr>
          <w:p w14:paraId="0620FAA6">
            <w:pPr>
              <w:spacing w:before="65" w:line="242" w:lineRule="auto"/>
              <w:ind w:left="3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一级</w:t>
            </w:r>
          </w:p>
          <w:p w14:paraId="7E374AE0">
            <w:pPr>
              <w:spacing w:before="32" w:line="241" w:lineRule="auto"/>
              <w:ind w:left="29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指标</w:t>
            </w:r>
          </w:p>
        </w:tc>
        <w:tc>
          <w:tcPr>
            <w:tcW w:w="1590" w:type="dxa"/>
            <w:vAlign w:val="top"/>
          </w:tcPr>
          <w:p w14:paraId="68E9BA3B">
            <w:pPr>
              <w:spacing w:before="238" w:line="241" w:lineRule="auto"/>
              <w:ind w:left="3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二级指标</w:t>
            </w:r>
          </w:p>
        </w:tc>
        <w:tc>
          <w:tcPr>
            <w:tcW w:w="3399" w:type="dxa"/>
            <w:gridSpan w:val="2"/>
            <w:vAlign w:val="top"/>
          </w:tcPr>
          <w:p w14:paraId="0CBABFCD">
            <w:pPr>
              <w:spacing w:before="238" w:line="241" w:lineRule="auto"/>
              <w:ind w:left="124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三级指标</w:t>
            </w:r>
          </w:p>
        </w:tc>
        <w:tc>
          <w:tcPr>
            <w:tcW w:w="2219" w:type="dxa"/>
            <w:vAlign w:val="top"/>
          </w:tcPr>
          <w:p w14:paraId="1DB1B72E">
            <w:pPr>
              <w:spacing w:before="66" w:line="260" w:lineRule="auto"/>
              <w:ind w:left="399" w:right="146" w:hanging="2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项目实施期内预期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达到的指标值</w:t>
            </w:r>
          </w:p>
        </w:tc>
      </w:tr>
      <w:tr w14:paraId="62AA8D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88" w:type="dxa"/>
            <w:vMerge w:val="continue"/>
            <w:tcBorders>
              <w:top w:val="nil"/>
              <w:bottom w:val="nil"/>
            </w:tcBorders>
            <w:vAlign w:val="top"/>
          </w:tcPr>
          <w:p w14:paraId="6623CCDB">
            <w:pPr>
              <w:pStyle w:val="6"/>
            </w:pPr>
          </w:p>
        </w:tc>
        <w:tc>
          <w:tcPr>
            <w:tcW w:w="1047" w:type="dxa"/>
            <w:vMerge w:val="restart"/>
            <w:tcBorders>
              <w:bottom w:val="nil"/>
            </w:tcBorders>
            <w:vAlign w:val="top"/>
          </w:tcPr>
          <w:p w14:paraId="298E65F2">
            <w:pPr>
              <w:pStyle w:val="6"/>
              <w:spacing w:line="253" w:lineRule="auto"/>
            </w:pPr>
          </w:p>
          <w:p w14:paraId="7183E85E">
            <w:pPr>
              <w:pStyle w:val="6"/>
              <w:spacing w:line="253" w:lineRule="auto"/>
            </w:pPr>
          </w:p>
          <w:p w14:paraId="60668F22">
            <w:pPr>
              <w:pStyle w:val="6"/>
              <w:spacing w:line="253" w:lineRule="auto"/>
            </w:pPr>
          </w:p>
          <w:p w14:paraId="26CD0053">
            <w:pPr>
              <w:pStyle w:val="6"/>
              <w:spacing w:line="254" w:lineRule="auto"/>
            </w:pPr>
          </w:p>
          <w:p w14:paraId="295F0D88">
            <w:pPr>
              <w:pStyle w:val="6"/>
              <w:spacing w:line="254" w:lineRule="auto"/>
            </w:pPr>
          </w:p>
          <w:p w14:paraId="26652F9B">
            <w:pPr>
              <w:spacing w:before="78" w:line="269" w:lineRule="auto"/>
              <w:ind w:left="294" w:right="2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产出指标</w:t>
            </w:r>
          </w:p>
        </w:tc>
        <w:tc>
          <w:tcPr>
            <w:tcW w:w="1590" w:type="dxa"/>
            <w:vMerge w:val="restart"/>
            <w:tcBorders>
              <w:bottom w:val="nil"/>
            </w:tcBorders>
            <w:vAlign w:val="top"/>
          </w:tcPr>
          <w:p w14:paraId="4CE12495">
            <w:pPr>
              <w:pStyle w:val="6"/>
              <w:spacing w:line="285" w:lineRule="auto"/>
            </w:pPr>
          </w:p>
          <w:p w14:paraId="18244544">
            <w:pPr>
              <w:pStyle w:val="6"/>
              <w:spacing w:line="285" w:lineRule="auto"/>
            </w:pPr>
          </w:p>
          <w:p w14:paraId="3F9E11D5">
            <w:pPr>
              <w:pStyle w:val="6"/>
              <w:spacing w:line="285" w:lineRule="auto"/>
            </w:pPr>
          </w:p>
          <w:p w14:paraId="3A829AB5">
            <w:pPr>
              <w:pStyle w:val="6"/>
              <w:spacing w:line="285" w:lineRule="auto"/>
            </w:pPr>
          </w:p>
          <w:p w14:paraId="3278A392">
            <w:pPr>
              <w:spacing w:before="78" w:line="241" w:lineRule="auto"/>
              <w:ind w:left="3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数量指标</w:t>
            </w:r>
          </w:p>
        </w:tc>
        <w:tc>
          <w:tcPr>
            <w:tcW w:w="3399" w:type="dxa"/>
            <w:gridSpan w:val="2"/>
            <w:vAlign w:val="top"/>
          </w:tcPr>
          <w:p w14:paraId="0E960EAC">
            <w:pPr>
              <w:spacing w:before="165"/>
              <w:ind w:left="1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实现前沿技术突破（个）</w:t>
            </w:r>
          </w:p>
        </w:tc>
        <w:tc>
          <w:tcPr>
            <w:tcW w:w="2219" w:type="dxa"/>
            <w:vAlign w:val="top"/>
          </w:tcPr>
          <w:p w14:paraId="6DA68972">
            <w:pPr>
              <w:pStyle w:val="6"/>
            </w:pPr>
          </w:p>
        </w:tc>
      </w:tr>
      <w:tr w14:paraId="61CDE4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788" w:type="dxa"/>
            <w:vMerge w:val="continue"/>
            <w:tcBorders>
              <w:top w:val="nil"/>
              <w:bottom w:val="nil"/>
            </w:tcBorders>
            <w:vAlign w:val="top"/>
          </w:tcPr>
          <w:p w14:paraId="209E797F">
            <w:pPr>
              <w:pStyle w:val="6"/>
            </w:pPr>
          </w:p>
        </w:tc>
        <w:tc>
          <w:tcPr>
            <w:tcW w:w="1047" w:type="dxa"/>
            <w:vMerge w:val="continue"/>
            <w:tcBorders>
              <w:top w:val="nil"/>
              <w:bottom w:val="nil"/>
            </w:tcBorders>
            <w:vAlign w:val="top"/>
          </w:tcPr>
          <w:p w14:paraId="05181F23">
            <w:pPr>
              <w:pStyle w:val="6"/>
            </w:pPr>
          </w:p>
        </w:tc>
        <w:tc>
          <w:tcPr>
            <w:tcW w:w="1590" w:type="dxa"/>
            <w:vMerge w:val="continue"/>
            <w:tcBorders>
              <w:top w:val="nil"/>
              <w:bottom w:val="nil"/>
            </w:tcBorders>
            <w:vAlign w:val="top"/>
          </w:tcPr>
          <w:p w14:paraId="5D8C0C18">
            <w:pPr>
              <w:pStyle w:val="6"/>
            </w:pPr>
          </w:p>
        </w:tc>
        <w:tc>
          <w:tcPr>
            <w:tcW w:w="3399" w:type="dxa"/>
            <w:gridSpan w:val="2"/>
            <w:vAlign w:val="top"/>
          </w:tcPr>
          <w:p w14:paraId="2B7BE684">
            <w:pPr>
              <w:spacing w:before="63" w:line="261" w:lineRule="auto"/>
              <w:ind w:left="132" w:right="101" w:hanging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1"/>
                <w:sz w:val="24"/>
                <w:szCs w:val="24"/>
              </w:rPr>
              <w:t>研发形成新产品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spacing w:val="11"/>
                <w:sz w:val="24"/>
                <w:szCs w:val="24"/>
              </w:rPr>
              <w:t>新设备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spacing w:val="11"/>
                <w:sz w:val="24"/>
                <w:szCs w:val="24"/>
              </w:rPr>
              <w:t>新工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新材料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新品种等（个）</w:t>
            </w:r>
          </w:p>
        </w:tc>
        <w:tc>
          <w:tcPr>
            <w:tcW w:w="2219" w:type="dxa"/>
            <w:vAlign w:val="top"/>
          </w:tcPr>
          <w:p w14:paraId="594DE279">
            <w:pPr>
              <w:pStyle w:val="6"/>
            </w:pPr>
          </w:p>
        </w:tc>
      </w:tr>
      <w:tr w14:paraId="28D041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788" w:type="dxa"/>
            <w:vMerge w:val="continue"/>
            <w:tcBorders>
              <w:top w:val="nil"/>
              <w:bottom w:val="nil"/>
            </w:tcBorders>
            <w:vAlign w:val="top"/>
          </w:tcPr>
          <w:p w14:paraId="4294B0F2">
            <w:pPr>
              <w:pStyle w:val="6"/>
            </w:pPr>
          </w:p>
        </w:tc>
        <w:tc>
          <w:tcPr>
            <w:tcW w:w="1047" w:type="dxa"/>
            <w:vMerge w:val="continue"/>
            <w:tcBorders>
              <w:top w:val="nil"/>
              <w:bottom w:val="nil"/>
            </w:tcBorders>
            <w:vAlign w:val="top"/>
          </w:tcPr>
          <w:p w14:paraId="0590E2B9">
            <w:pPr>
              <w:pStyle w:val="6"/>
            </w:pPr>
          </w:p>
        </w:tc>
        <w:tc>
          <w:tcPr>
            <w:tcW w:w="1590" w:type="dxa"/>
            <w:vMerge w:val="continue"/>
            <w:tcBorders>
              <w:top w:val="nil"/>
              <w:bottom w:val="nil"/>
            </w:tcBorders>
            <w:vAlign w:val="top"/>
          </w:tcPr>
          <w:p w14:paraId="655A6FC6">
            <w:pPr>
              <w:pStyle w:val="6"/>
            </w:pPr>
          </w:p>
        </w:tc>
        <w:tc>
          <w:tcPr>
            <w:tcW w:w="3399" w:type="dxa"/>
            <w:gridSpan w:val="2"/>
            <w:vAlign w:val="top"/>
          </w:tcPr>
          <w:p w14:paraId="4B0BA61D">
            <w:pPr>
              <w:spacing w:before="166" w:line="241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新增授权知识产权（个）</w:t>
            </w:r>
          </w:p>
        </w:tc>
        <w:tc>
          <w:tcPr>
            <w:tcW w:w="2219" w:type="dxa"/>
            <w:vAlign w:val="top"/>
          </w:tcPr>
          <w:p w14:paraId="3BAF9025">
            <w:pPr>
              <w:pStyle w:val="6"/>
            </w:pPr>
          </w:p>
        </w:tc>
      </w:tr>
      <w:tr w14:paraId="54AE8A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788" w:type="dxa"/>
            <w:vMerge w:val="continue"/>
            <w:tcBorders>
              <w:top w:val="nil"/>
              <w:bottom w:val="nil"/>
            </w:tcBorders>
            <w:vAlign w:val="top"/>
          </w:tcPr>
          <w:p w14:paraId="12AA226F">
            <w:pPr>
              <w:pStyle w:val="6"/>
            </w:pPr>
          </w:p>
        </w:tc>
        <w:tc>
          <w:tcPr>
            <w:tcW w:w="1047" w:type="dxa"/>
            <w:vMerge w:val="continue"/>
            <w:tcBorders>
              <w:top w:val="nil"/>
              <w:bottom w:val="nil"/>
            </w:tcBorders>
            <w:vAlign w:val="top"/>
          </w:tcPr>
          <w:p w14:paraId="5F50231E">
            <w:pPr>
              <w:pStyle w:val="6"/>
            </w:pPr>
          </w:p>
        </w:tc>
        <w:tc>
          <w:tcPr>
            <w:tcW w:w="1590" w:type="dxa"/>
            <w:vMerge w:val="continue"/>
            <w:tcBorders>
              <w:top w:val="nil"/>
            </w:tcBorders>
            <w:vAlign w:val="top"/>
          </w:tcPr>
          <w:p w14:paraId="12B56A51">
            <w:pPr>
              <w:pStyle w:val="6"/>
            </w:pPr>
          </w:p>
        </w:tc>
        <w:tc>
          <w:tcPr>
            <w:tcW w:w="3399" w:type="dxa"/>
            <w:gridSpan w:val="2"/>
            <w:vAlign w:val="top"/>
          </w:tcPr>
          <w:p w14:paraId="12547A98">
            <w:pPr>
              <w:spacing w:before="66" w:line="260" w:lineRule="auto"/>
              <w:ind w:left="115" w:right="104" w:firstLine="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制定国家、行业、地方或企业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标准数（个）</w:t>
            </w:r>
          </w:p>
        </w:tc>
        <w:tc>
          <w:tcPr>
            <w:tcW w:w="2219" w:type="dxa"/>
            <w:vAlign w:val="top"/>
          </w:tcPr>
          <w:p w14:paraId="36C77645">
            <w:pPr>
              <w:pStyle w:val="6"/>
            </w:pPr>
          </w:p>
        </w:tc>
      </w:tr>
      <w:tr w14:paraId="7852F0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88" w:type="dxa"/>
            <w:vMerge w:val="continue"/>
            <w:tcBorders>
              <w:top w:val="nil"/>
              <w:bottom w:val="nil"/>
            </w:tcBorders>
            <w:vAlign w:val="top"/>
          </w:tcPr>
          <w:p w14:paraId="41DADFAD">
            <w:pPr>
              <w:pStyle w:val="6"/>
            </w:pPr>
          </w:p>
        </w:tc>
        <w:tc>
          <w:tcPr>
            <w:tcW w:w="1047" w:type="dxa"/>
            <w:vMerge w:val="continue"/>
            <w:tcBorders>
              <w:top w:val="nil"/>
            </w:tcBorders>
            <w:vAlign w:val="top"/>
          </w:tcPr>
          <w:p w14:paraId="0262D90C">
            <w:pPr>
              <w:pStyle w:val="6"/>
            </w:pPr>
          </w:p>
        </w:tc>
        <w:tc>
          <w:tcPr>
            <w:tcW w:w="1590" w:type="dxa"/>
            <w:vAlign w:val="top"/>
          </w:tcPr>
          <w:p w14:paraId="0EBFE3DE">
            <w:pPr>
              <w:spacing w:before="166" w:line="241" w:lineRule="auto"/>
              <w:ind w:left="3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质量指标</w:t>
            </w:r>
          </w:p>
        </w:tc>
        <w:tc>
          <w:tcPr>
            <w:tcW w:w="3399" w:type="dxa"/>
            <w:gridSpan w:val="2"/>
            <w:vAlign w:val="top"/>
          </w:tcPr>
          <w:p w14:paraId="06807687">
            <w:pPr>
              <w:spacing w:before="166" w:line="241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考核指标按期完成率（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%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）</w:t>
            </w:r>
          </w:p>
        </w:tc>
        <w:tc>
          <w:tcPr>
            <w:tcW w:w="2219" w:type="dxa"/>
            <w:vAlign w:val="top"/>
          </w:tcPr>
          <w:p w14:paraId="638439D1">
            <w:pPr>
              <w:pStyle w:val="6"/>
            </w:pPr>
          </w:p>
        </w:tc>
      </w:tr>
      <w:tr w14:paraId="21CE03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88" w:type="dxa"/>
            <w:vMerge w:val="continue"/>
            <w:tcBorders>
              <w:top w:val="nil"/>
              <w:bottom w:val="nil"/>
            </w:tcBorders>
            <w:vAlign w:val="top"/>
          </w:tcPr>
          <w:p w14:paraId="0E89EFFC">
            <w:pPr>
              <w:pStyle w:val="6"/>
            </w:pPr>
          </w:p>
        </w:tc>
        <w:tc>
          <w:tcPr>
            <w:tcW w:w="1047" w:type="dxa"/>
            <w:vMerge w:val="restart"/>
            <w:tcBorders>
              <w:bottom w:val="nil"/>
            </w:tcBorders>
            <w:vAlign w:val="top"/>
          </w:tcPr>
          <w:p w14:paraId="71D6BBEE">
            <w:pPr>
              <w:spacing w:before="293" w:line="269" w:lineRule="auto"/>
              <w:ind w:left="294" w:right="282" w:firstLine="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效益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指标</w:t>
            </w:r>
          </w:p>
        </w:tc>
        <w:tc>
          <w:tcPr>
            <w:tcW w:w="1590" w:type="dxa"/>
            <w:vAlign w:val="top"/>
          </w:tcPr>
          <w:p w14:paraId="57595EC0">
            <w:pPr>
              <w:spacing w:before="166"/>
              <w:ind w:left="3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经济效益</w:t>
            </w:r>
          </w:p>
        </w:tc>
        <w:tc>
          <w:tcPr>
            <w:tcW w:w="3399" w:type="dxa"/>
            <w:gridSpan w:val="2"/>
            <w:vAlign w:val="top"/>
          </w:tcPr>
          <w:p w14:paraId="684F2FDA">
            <w:pPr>
              <w:spacing w:before="166" w:line="239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带动社会资本投入（</w:t>
            </w:r>
            <w:r>
              <w:rPr>
                <w:rFonts w:ascii="仿宋" w:hAnsi="仿宋" w:eastAsia="仿宋" w:cs="仿宋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万元）</w:t>
            </w:r>
          </w:p>
        </w:tc>
        <w:tc>
          <w:tcPr>
            <w:tcW w:w="2219" w:type="dxa"/>
            <w:vAlign w:val="top"/>
          </w:tcPr>
          <w:p w14:paraId="2C6619B3">
            <w:pPr>
              <w:pStyle w:val="6"/>
            </w:pPr>
          </w:p>
        </w:tc>
      </w:tr>
      <w:tr w14:paraId="457DC7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88" w:type="dxa"/>
            <w:vMerge w:val="continue"/>
            <w:tcBorders>
              <w:top w:val="nil"/>
            </w:tcBorders>
            <w:vAlign w:val="top"/>
          </w:tcPr>
          <w:p w14:paraId="366AAB7F">
            <w:pPr>
              <w:pStyle w:val="6"/>
            </w:pPr>
          </w:p>
        </w:tc>
        <w:tc>
          <w:tcPr>
            <w:tcW w:w="1047" w:type="dxa"/>
            <w:vMerge w:val="continue"/>
            <w:tcBorders>
              <w:top w:val="nil"/>
            </w:tcBorders>
            <w:vAlign w:val="top"/>
          </w:tcPr>
          <w:p w14:paraId="72D5C008">
            <w:pPr>
              <w:pStyle w:val="6"/>
            </w:pPr>
          </w:p>
        </w:tc>
        <w:tc>
          <w:tcPr>
            <w:tcW w:w="1590" w:type="dxa"/>
            <w:vAlign w:val="top"/>
          </w:tcPr>
          <w:p w14:paraId="140ECBE9">
            <w:pPr>
              <w:spacing w:before="166" w:line="242" w:lineRule="auto"/>
              <w:ind w:left="3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社会效益</w:t>
            </w:r>
          </w:p>
        </w:tc>
        <w:tc>
          <w:tcPr>
            <w:tcW w:w="3399" w:type="dxa"/>
            <w:gridSpan w:val="2"/>
            <w:vAlign w:val="top"/>
          </w:tcPr>
          <w:p w14:paraId="738CC51C">
            <w:pPr>
              <w:spacing w:before="166" w:line="241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形成示范应用场景（个）</w:t>
            </w:r>
          </w:p>
        </w:tc>
        <w:tc>
          <w:tcPr>
            <w:tcW w:w="2219" w:type="dxa"/>
            <w:vAlign w:val="top"/>
          </w:tcPr>
          <w:p w14:paraId="6EEA1EB0">
            <w:pPr>
              <w:pStyle w:val="6"/>
            </w:pPr>
          </w:p>
        </w:tc>
      </w:tr>
      <w:tr w14:paraId="05E304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88" w:type="dxa"/>
            <w:vMerge w:val="restart"/>
            <w:tcBorders>
              <w:bottom w:val="nil"/>
            </w:tcBorders>
            <w:vAlign w:val="top"/>
          </w:tcPr>
          <w:p w14:paraId="0311E784">
            <w:pPr>
              <w:pStyle w:val="6"/>
              <w:spacing w:line="273" w:lineRule="auto"/>
            </w:pPr>
          </w:p>
          <w:p w14:paraId="31B6DC7F">
            <w:pPr>
              <w:pStyle w:val="6"/>
              <w:spacing w:line="273" w:lineRule="auto"/>
            </w:pPr>
          </w:p>
          <w:p w14:paraId="6CA21DEE">
            <w:pPr>
              <w:pStyle w:val="6"/>
              <w:spacing w:line="273" w:lineRule="auto"/>
            </w:pPr>
          </w:p>
          <w:p w14:paraId="484B4821">
            <w:pPr>
              <w:spacing w:before="78" w:line="269" w:lineRule="auto"/>
              <w:ind w:left="164" w:right="152" w:hanging="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个性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指标</w:t>
            </w:r>
          </w:p>
        </w:tc>
        <w:tc>
          <w:tcPr>
            <w:tcW w:w="1047" w:type="dxa"/>
            <w:vAlign w:val="top"/>
          </w:tcPr>
          <w:p w14:paraId="534A1273">
            <w:pPr>
              <w:pStyle w:val="6"/>
            </w:pPr>
          </w:p>
        </w:tc>
        <w:tc>
          <w:tcPr>
            <w:tcW w:w="1590" w:type="dxa"/>
            <w:vAlign w:val="top"/>
          </w:tcPr>
          <w:p w14:paraId="129A69BF">
            <w:pPr>
              <w:pStyle w:val="6"/>
            </w:pPr>
          </w:p>
        </w:tc>
        <w:tc>
          <w:tcPr>
            <w:tcW w:w="3399" w:type="dxa"/>
            <w:gridSpan w:val="2"/>
            <w:vAlign w:val="top"/>
          </w:tcPr>
          <w:p w14:paraId="1D084E5F">
            <w:pPr>
              <w:pStyle w:val="6"/>
            </w:pPr>
          </w:p>
        </w:tc>
        <w:tc>
          <w:tcPr>
            <w:tcW w:w="2219" w:type="dxa"/>
            <w:vAlign w:val="top"/>
          </w:tcPr>
          <w:p w14:paraId="3C95CA22">
            <w:pPr>
              <w:pStyle w:val="6"/>
            </w:pPr>
          </w:p>
        </w:tc>
      </w:tr>
      <w:tr w14:paraId="055686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88" w:type="dxa"/>
            <w:vMerge w:val="continue"/>
            <w:tcBorders>
              <w:top w:val="nil"/>
              <w:bottom w:val="nil"/>
            </w:tcBorders>
            <w:vAlign w:val="top"/>
          </w:tcPr>
          <w:p w14:paraId="22314748">
            <w:pPr>
              <w:pStyle w:val="6"/>
            </w:pPr>
          </w:p>
        </w:tc>
        <w:tc>
          <w:tcPr>
            <w:tcW w:w="1047" w:type="dxa"/>
            <w:vAlign w:val="top"/>
          </w:tcPr>
          <w:p w14:paraId="7DCFD64E">
            <w:pPr>
              <w:pStyle w:val="6"/>
            </w:pPr>
          </w:p>
        </w:tc>
        <w:tc>
          <w:tcPr>
            <w:tcW w:w="1590" w:type="dxa"/>
            <w:vAlign w:val="top"/>
          </w:tcPr>
          <w:p w14:paraId="1E5CBFEF">
            <w:pPr>
              <w:pStyle w:val="6"/>
            </w:pPr>
          </w:p>
        </w:tc>
        <w:tc>
          <w:tcPr>
            <w:tcW w:w="3399" w:type="dxa"/>
            <w:gridSpan w:val="2"/>
            <w:vAlign w:val="top"/>
          </w:tcPr>
          <w:p w14:paraId="242514C9">
            <w:pPr>
              <w:pStyle w:val="6"/>
            </w:pPr>
          </w:p>
        </w:tc>
        <w:tc>
          <w:tcPr>
            <w:tcW w:w="2219" w:type="dxa"/>
            <w:vAlign w:val="top"/>
          </w:tcPr>
          <w:p w14:paraId="75FC77B0">
            <w:pPr>
              <w:pStyle w:val="6"/>
            </w:pPr>
          </w:p>
        </w:tc>
      </w:tr>
      <w:tr w14:paraId="2DB769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88" w:type="dxa"/>
            <w:vMerge w:val="continue"/>
            <w:tcBorders>
              <w:top w:val="nil"/>
              <w:bottom w:val="nil"/>
            </w:tcBorders>
            <w:vAlign w:val="top"/>
          </w:tcPr>
          <w:p w14:paraId="31AC3CAE">
            <w:pPr>
              <w:pStyle w:val="6"/>
            </w:pPr>
          </w:p>
        </w:tc>
        <w:tc>
          <w:tcPr>
            <w:tcW w:w="1047" w:type="dxa"/>
            <w:vAlign w:val="top"/>
          </w:tcPr>
          <w:p w14:paraId="1A362D0B">
            <w:pPr>
              <w:pStyle w:val="6"/>
            </w:pPr>
          </w:p>
        </w:tc>
        <w:tc>
          <w:tcPr>
            <w:tcW w:w="1590" w:type="dxa"/>
            <w:vAlign w:val="top"/>
          </w:tcPr>
          <w:p w14:paraId="68DCFFE5">
            <w:pPr>
              <w:pStyle w:val="6"/>
            </w:pPr>
          </w:p>
        </w:tc>
        <w:tc>
          <w:tcPr>
            <w:tcW w:w="3399" w:type="dxa"/>
            <w:gridSpan w:val="2"/>
            <w:vAlign w:val="top"/>
          </w:tcPr>
          <w:p w14:paraId="6B65F988">
            <w:pPr>
              <w:pStyle w:val="6"/>
            </w:pPr>
          </w:p>
        </w:tc>
        <w:tc>
          <w:tcPr>
            <w:tcW w:w="2219" w:type="dxa"/>
            <w:vAlign w:val="top"/>
          </w:tcPr>
          <w:p w14:paraId="3AB11D3F">
            <w:pPr>
              <w:pStyle w:val="6"/>
            </w:pPr>
          </w:p>
        </w:tc>
      </w:tr>
      <w:tr w14:paraId="24EAAA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88" w:type="dxa"/>
            <w:vMerge w:val="continue"/>
            <w:tcBorders>
              <w:top w:val="nil"/>
            </w:tcBorders>
            <w:vAlign w:val="top"/>
          </w:tcPr>
          <w:p w14:paraId="1F8D99BD">
            <w:pPr>
              <w:pStyle w:val="6"/>
            </w:pPr>
          </w:p>
        </w:tc>
        <w:tc>
          <w:tcPr>
            <w:tcW w:w="1047" w:type="dxa"/>
            <w:vAlign w:val="top"/>
          </w:tcPr>
          <w:p w14:paraId="6F980158">
            <w:pPr>
              <w:pStyle w:val="6"/>
            </w:pPr>
          </w:p>
        </w:tc>
        <w:tc>
          <w:tcPr>
            <w:tcW w:w="1590" w:type="dxa"/>
            <w:vAlign w:val="top"/>
          </w:tcPr>
          <w:p w14:paraId="53E44DB0">
            <w:pPr>
              <w:pStyle w:val="6"/>
            </w:pPr>
          </w:p>
        </w:tc>
        <w:tc>
          <w:tcPr>
            <w:tcW w:w="3399" w:type="dxa"/>
            <w:gridSpan w:val="2"/>
            <w:vAlign w:val="top"/>
          </w:tcPr>
          <w:p w14:paraId="4AFAC989">
            <w:pPr>
              <w:pStyle w:val="6"/>
            </w:pPr>
          </w:p>
        </w:tc>
        <w:tc>
          <w:tcPr>
            <w:tcW w:w="2219" w:type="dxa"/>
            <w:vAlign w:val="top"/>
          </w:tcPr>
          <w:p w14:paraId="7B8647CE">
            <w:pPr>
              <w:pStyle w:val="6"/>
            </w:pPr>
          </w:p>
        </w:tc>
      </w:tr>
    </w:tbl>
    <w:p w14:paraId="4AB75131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0AF0AD">
    <w:pPr>
      <w:pStyle w:val="2"/>
      <w:spacing w:line="174" w:lineRule="auto"/>
      <w:ind w:left="422"/>
      <w:rPr>
        <w:sz w:val="28"/>
        <w:szCs w:val="28"/>
      </w:rPr>
    </w:pPr>
    <w:r>
      <w:rPr>
        <w:spacing w:val="-6"/>
        <w:sz w:val="28"/>
        <w:szCs w:val="28"/>
      </w:rPr>
      <w:t>—</w:t>
    </w:r>
    <w:r>
      <w:rPr>
        <w:spacing w:val="36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6"/>
        <w:sz w:val="28"/>
        <w:szCs w:val="28"/>
      </w:rPr>
      <w:t xml:space="preserve">18  </w:t>
    </w:r>
    <w:r>
      <w:rPr>
        <w:spacing w:val="-6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4376C1"/>
    <w:rsid w:val="0343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2026-05-20T06:33:00Z</dcterms:created>
  <dc:creator>田娟</dc:creator>
  <cp:lastModifiedBy>田娟</cp:lastModifiedBy>
  <dcterms:modified xsi:type="dcterms:W3CDTF">2026-05-20T06:35:08Z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7B86C7F329B04688BD2B5F695C4AEE88_11</vt:lpwstr>
  </property>
  <property fmtid="{D5CDD505-2E9C-101B-9397-08002B2CF9AE}" pid="4" name="KSOTemplateDocerSaveRecord">
    <vt:lpwstr>eyJoZGlkIjoiN2YzNjBkOTgyNWQ1YTMxYzM3MzMwNWFiODNmOWIzYWMiLCJ1c2VySWQiOiI0NDU5MjEwNDIifQ==</vt:lpwstr>
  </property>
</Properties>
</file>