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D0D33">
      <w:pPr>
        <w:spacing w:line="500" w:lineRule="exac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附件2： </w:t>
      </w:r>
    </w:p>
    <w:p w14:paraId="57DB786E">
      <w:pPr>
        <w:spacing w:line="500" w:lineRule="exact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</w:p>
    <w:p w14:paraId="6C2A63C7">
      <w:pPr>
        <w:spacing w:line="500" w:lineRule="exact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  <w:lang w:eastAsia="zh-CN"/>
        </w:rPr>
        <w:t>“</w:t>
      </w:r>
      <w:r>
        <w:rPr>
          <w:rFonts w:hint="eastAsia" w:ascii="宋体" w:hAnsi="宋体"/>
          <w:b/>
          <w:bCs/>
          <w:kern w:val="0"/>
          <w:sz w:val="44"/>
          <w:szCs w:val="44"/>
          <w:lang w:val="en-US" w:eastAsia="zh-CN"/>
        </w:rPr>
        <w:t>一站式</w:t>
      </w:r>
      <w:r>
        <w:rPr>
          <w:rFonts w:hint="eastAsia" w:ascii="宋体" w:hAnsi="宋体"/>
          <w:b/>
          <w:bCs/>
          <w:kern w:val="0"/>
          <w:sz w:val="44"/>
          <w:szCs w:val="44"/>
          <w:lang w:eastAsia="zh-CN"/>
        </w:rPr>
        <w:t>”</w:t>
      </w:r>
      <w:r>
        <w:rPr>
          <w:rFonts w:hint="eastAsia" w:ascii="宋体" w:hAnsi="宋体"/>
          <w:b/>
          <w:bCs/>
          <w:kern w:val="0"/>
          <w:sz w:val="44"/>
          <w:szCs w:val="44"/>
          <w:lang w:val="en-US" w:eastAsia="zh-CN"/>
        </w:rPr>
        <w:t>学生社区文化建设</w:t>
      </w:r>
      <w:r>
        <w:rPr>
          <w:rFonts w:hint="eastAsia" w:ascii="宋体" w:hAnsi="宋体"/>
          <w:b/>
          <w:bCs/>
          <w:kern w:val="0"/>
          <w:sz w:val="44"/>
          <w:szCs w:val="44"/>
        </w:rPr>
        <w:t>项目内容</w:t>
      </w:r>
    </w:p>
    <w:p w14:paraId="458C6013">
      <w:pPr>
        <w:pStyle w:val="4"/>
        <w:rPr>
          <w:rFonts w:hint="eastAsia"/>
        </w:rPr>
      </w:pPr>
    </w:p>
    <w:p w14:paraId="759736F5">
      <w:pPr>
        <w:spacing w:line="500" w:lineRule="exac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一、项目介绍</w:t>
      </w:r>
    </w:p>
    <w:p w14:paraId="57B98866">
      <w:pPr>
        <w:spacing w:line="500" w:lineRule="exact"/>
        <w:ind w:firstLine="56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9号楼裙楼一楼原物业办公室在2023年暑期进行了初步的硬装，为</w:t>
      </w:r>
      <w:r>
        <w:rPr>
          <w:rFonts w:hint="eastAsia" w:ascii="宋体" w:hAnsi="宋体"/>
          <w:color w:val="000000"/>
          <w:kern w:val="0"/>
          <w:sz w:val="28"/>
          <w:szCs w:val="28"/>
        </w:rPr>
        <w:t>充分发挥“一站式”学生社区的育人功能，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泰州校区</w:t>
      </w:r>
      <w:r>
        <w:rPr>
          <w:rFonts w:hint="eastAsia" w:ascii="宋体" w:hAnsi="宋体"/>
          <w:color w:val="000000"/>
          <w:kern w:val="0"/>
          <w:sz w:val="28"/>
          <w:szCs w:val="28"/>
        </w:rPr>
        <w:t>“一站式”学生社区文化建设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color w:val="000000"/>
          <w:kern w:val="0"/>
          <w:sz w:val="28"/>
          <w:szCs w:val="28"/>
        </w:rPr>
        <w:t>需求主要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是</w:t>
      </w:r>
      <w:r>
        <w:rPr>
          <w:rFonts w:hint="eastAsia" w:ascii="宋体" w:hAnsi="宋体"/>
          <w:color w:val="000000"/>
          <w:kern w:val="0"/>
          <w:sz w:val="28"/>
          <w:szCs w:val="28"/>
        </w:rPr>
        <w:t>打造形象宣传文化墙、打造社区门头、制作立柱标识等，包含设计及施工。</w:t>
      </w:r>
    </w:p>
    <w:p w14:paraId="4C5832FE">
      <w:pPr>
        <w:numPr>
          <w:ilvl w:val="0"/>
          <w:numId w:val="0"/>
        </w:numPr>
        <w:spacing w:line="5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sz w:val="28"/>
          <w:szCs w:val="28"/>
        </w:rPr>
        <w:t>项目要求</w:t>
      </w:r>
    </w:p>
    <w:p w14:paraId="05042D47">
      <w:pPr>
        <w:spacing w:line="500" w:lineRule="exact"/>
        <w:ind w:firstLine="560"/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基于目前8号楼以及9号楼裙楼现状条件，结合实际工作的要求，需要进行以下主要内容的文化建设：党群服务中心门头以及室内文化上墙设计以及施工；“一站式”学生社区立牌以及指示牌的设计和施工；将现有的大学生创业园标识铲除，重新设计并更换为“大学生活动中心”。 （详见清单）</w:t>
      </w:r>
    </w:p>
    <w:p w14:paraId="3E0ADF2D">
      <w:pPr>
        <w:spacing w:line="500" w:lineRule="exact"/>
        <w:ind w:firstLine="56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（二）</w:t>
      </w:r>
      <w:r>
        <w:rPr>
          <w:rFonts w:hint="eastAsia" w:ascii="宋体" w:hAnsi="宋体"/>
          <w:color w:val="000000"/>
          <w:kern w:val="0"/>
          <w:sz w:val="28"/>
          <w:szCs w:val="28"/>
        </w:rPr>
        <w:t>投标单位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投标文件中</w:t>
      </w:r>
      <w:r>
        <w:rPr>
          <w:rFonts w:hint="eastAsia" w:ascii="宋体" w:hAnsi="宋体"/>
          <w:color w:val="000000"/>
          <w:kern w:val="0"/>
          <w:sz w:val="28"/>
          <w:szCs w:val="28"/>
        </w:rPr>
        <w:t>必须附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文化建设项目</w:t>
      </w:r>
      <w:r>
        <w:rPr>
          <w:rFonts w:hint="eastAsia" w:ascii="宋体" w:hAnsi="宋体"/>
          <w:color w:val="000000"/>
          <w:kern w:val="0"/>
          <w:sz w:val="28"/>
          <w:szCs w:val="28"/>
        </w:rPr>
        <w:t>清单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>中标单位严格按照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color w:val="000000"/>
          <w:kern w:val="0"/>
          <w:sz w:val="28"/>
          <w:szCs w:val="28"/>
        </w:rPr>
        <w:t>要求进行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设计施工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施工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期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所以产生的一切安全事故均由中标单位全权负责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</w:t>
      </w:r>
    </w:p>
    <w:p w14:paraId="1ED33679">
      <w:pPr>
        <w:spacing w:line="500" w:lineRule="exact"/>
        <w:ind w:firstLine="56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（三）</w:t>
      </w:r>
      <w:r>
        <w:rPr>
          <w:rFonts w:hint="eastAsia" w:ascii="宋体" w:hAnsi="宋体"/>
          <w:color w:val="000000"/>
          <w:kern w:val="0"/>
          <w:sz w:val="28"/>
          <w:szCs w:val="28"/>
        </w:rPr>
        <w:t>中标单位必须在 202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月30日前完成。</w:t>
      </w:r>
    </w:p>
    <w:p w14:paraId="0DBBDD4F"/>
    <w:p w14:paraId="29038D85"/>
    <w:p w14:paraId="3ABCFC83"/>
    <w:p w14:paraId="0FBD78D0"/>
    <w:p w14:paraId="450CCB4F"/>
    <w:p w14:paraId="13894E6D"/>
    <w:p w14:paraId="0C81003A"/>
    <w:p w14:paraId="47626BA9"/>
    <w:p w14:paraId="1C041C40"/>
    <w:p w14:paraId="6D1DE649"/>
    <w:p w14:paraId="398A4416"/>
    <w:p w14:paraId="1B19FA86"/>
    <w:p w14:paraId="3F90881C"/>
    <w:p w14:paraId="5C35F770"/>
    <w:p w14:paraId="25383BA9"/>
    <w:tbl>
      <w:tblPr>
        <w:tblW w:w="890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56"/>
        <w:gridCol w:w="2244"/>
        <w:gridCol w:w="2197"/>
        <w:gridCol w:w="1176"/>
        <w:gridCol w:w="936"/>
      </w:tblGrid>
      <w:tr w14:paraId="7B50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80" w:hRule="atLeast"/>
        </w:trPr>
        <w:tc>
          <w:tcPr>
            <w:tcW w:w="890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A3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44"/>
                <w:szCs w:val="44"/>
                <w:lang w:val="en-US" w:eastAsia="zh-CN"/>
              </w:rPr>
              <w:t>“一站式”学生社区文化建设清单</w:t>
            </w:r>
          </w:p>
        </w:tc>
      </w:tr>
      <w:tr w14:paraId="3EF8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0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C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F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2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尺寸（cm）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E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494C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6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党群服务中心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9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2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不锈钢烤漆雕刻造型，不锈钢烤漆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发光字，3+8mm双层亚克力立体字，图案丝印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5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1265*147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5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0EF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9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6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B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双层压克力UV雕刻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F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103*34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2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DC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A9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E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74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2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中间发光千层镜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3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320*55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0A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4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2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B0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F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台面双层压克力立体字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120*46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6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8E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0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F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9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书柜1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B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雪弗板雕刻、为双层压克力立体字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8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252*270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5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7E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3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书柜2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5mm雪弗板UV画面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1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100*50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9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5157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30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A1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4C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B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5mm透明压克力台牌文字UV+底座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8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48*18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9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9EA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0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7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3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5mm雪弗板UV雕刻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D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184*141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B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4D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E6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21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2F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7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5mm雪弗板UV雕刻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A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168*60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F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6A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8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C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DB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E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5mm雪弗板UV雕刻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70*170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6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45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8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9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6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5mm雪弗板UV雕刻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D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145*192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F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F1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E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EF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A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7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为双层压克力立体字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D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37*108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F8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60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2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9E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为5mm雪弗板UV雕刻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8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252*190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2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8E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40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6A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3F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9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6边形透明压克力插槽+无背胶写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真亚膜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3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22*19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F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753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8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2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10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F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5mm雪弗板UV雕刻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3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43*127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7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66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42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4F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D8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7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双层压克力立体字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1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62*11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FC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0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5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69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4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5mm雪弗板UV雕刻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E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80*10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5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D7B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7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0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E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F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双层压克力立体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27*68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5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0F1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AA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5D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7E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2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5mm雪弗板UV雕刻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6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84*120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2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40F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8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BD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FD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C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为5mm雪弗板UV雕刻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F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240*189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3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70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88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1F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5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C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透明压克力插槽+无背胶写在你亚膜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2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21*15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4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538A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AC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CB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33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B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定制信箱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8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34*52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F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08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0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D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A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不锈钢烤漆骨架+钢丝网+5mm雪弗板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UV画面+5mm透明压克力加单层压克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力字，上吊固定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570*230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D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AAC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41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F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0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不锈钢烤漆骨架+钢丝网+5mm雪弗板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UV画面+5mm透明压克力加单层压克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力字，上吊固定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D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310*230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7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BC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6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F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6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9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5mm雪弗板UV雕刻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9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311*85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7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D0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4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B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5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9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景定制墙布，人工辅材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300*630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8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47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C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D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C8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1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双层压克力立体字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80*36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8B7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3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0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墙面8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6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8mm雪弗板UV，双层压克力立体字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7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144*96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5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BE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6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E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E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A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双层压克力立体字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0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11*11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0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756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E1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8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68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5mm雪弗板UV雕刻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5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144*26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1E8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D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6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“一站式”学生社区标识</w:t>
            </w: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A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导视牌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9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精品烤漆不锈钢激光机精准切割，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不锈钢立体烤漆字雕刻，专业焊接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打磨，内置镀锌方钢骨架，图案丝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5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153*280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B31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F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A7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D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C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定制成品灯具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4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D6C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3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38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5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方形堆头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精品烤漆不锈钢激光机精准切割框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架，透明亚克力雕刻造型，发光灯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带，专业焊接打磨，内置镀锌方钢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骨架，图案丝印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D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40*120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F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63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F1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8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落地字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6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精品烤漆不锈钢激光机精准切割，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不锈钢立体烤漆字雕刻，专业焊接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打磨，内置镀锌方钢骨架，图案丝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6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304*100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B3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8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“大学生活动中心”标识</w:t>
            </w: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E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立体标识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A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雕刻立体字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2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80*80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2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</w:tbl>
    <w:p w14:paraId="6F192989"/>
    <w:sectPr>
      <w:headerReference r:id="rId3" w:type="default"/>
      <w:footerReference r:id="rId4" w:type="default"/>
      <w:pgSz w:w="11906" w:h="16838"/>
      <w:pgMar w:top="1440" w:right="1134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F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606A1">
    <w:pPr>
      <w:pStyle w:val="6"/>
      <w:tabs>
        <w:tab w:val="clear" w:pos="4153"/>
        <w:tab w:val="clear" w:pos="8306"/>
      </w:tabs>
      <w:ind w:firstLine="3960" w:firstLineChars="22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B2C0">
    <w:pPr>
      <w:pStyle w:val="5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YTFlMjQ5NmQwOTZiOTMwNzA3ZDc3NjZkMjZkZTEifQ=="/>
  </w:docVars>
  <w:rsids>
    <w:rsidRoot w:val="00000000"/>
    <w:rsid w:val="0AD0324A"/>
    <w:rsid w:val="2DDD6BFF"/>
    <w:rsid w:val="35D07049"/>
    <w:rsid w:val="381274A5"/>
    <w:rsid w:val="4A266DE0"/>
    <w:rsid w:val="5774760A"/>
    <w:rsid w:val="5ABE763C"/>
    <w:rsid w:val="621C2B4B"/>
    <w:rsid w:val="688947BC"/>
    <w:rsid w:val="6BBD0EFB"/>
    <w:rsid w:val="6D7F4976"/>
    <w:rsid w:val="6FBF4F8B"/>
    <w:rsid w:val="7FF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本块1"/>
    <w:basedOn w:val="1"/>
    <w:qFormat/>
    <w:uiPriority w:val="0"/>
    <w:pPr>
      <w:spacing w:after="120"/>
      <w:ind w:left="1440" w:leftChars="700" w:right="1440" w:rightChars="700"/>
    </w:pPr>
  </w:style>
  <w:style w:type="paragraph" w:customStyle="1" w:styleId="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352</Words>
  <Characters>359</Characters>
  <Lines>0</Lines>
  <Paragraphs>0</Paragraphs>
  <TotalTime>1164</TotalTime>
  <ScaleCrop>false</ScaleCrop>
  <LinksUpToDate>false</LinksUpToDate>
  <CharactersWithSpaces>362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2024-07-03T11:31:00Z</dcterms:created>
  <dc:creator>lx</dc:creator>
  <cp:lastModifiedBy>云小俊</cp:lastModifiedBy>
  <dcterms:modified xsi:type="dcterms:W3CDTF">2024-07-09T14:48:29Z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00353F8CF67E428BBA858F8FE93453FB_12</vt:lpwstr>
  </property>
</Properties>
</file>